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D1A9" w14:textId="02C7055E" w:rsidR="00B90897" w:rsidRPr="001B3137" w:rsidRDefault="006A37C0">
      <w:bookmarkStart w:id="0" w:name="_GoBack"/>
      <w:bookmarkEnd w:id="0"/>
      <w:r>
        <w:rPr>
          <w:b/>
          <w:bCs/>
          <w:u w:val="single"/>
        </w:rPr>
        <w:t>RAILROADS AND MANIFAST DESTINY: 1830-1860</w:t>
      </w:r>
    </w:p>
    <w:p w14:paraId="282586C5" w14:textId="644D13A4" w:rsidR="006A37C0" w:rsidRDefault="006A37C0">
      <w:r w:rsidRPr="006A37C0">
        <w:rPr>
          <w:i/>
          <w:iCs/>
        </w:rPr>
        <w:t>“He</w:t>
      </w:r>
      <w:r>
        <w:rPr>
          <w:i/>
          <w:iCs/>
        </w:rPr>
        <w:t>l</w:t>
      </w:r>
      <w:r w:rsidRPr="006A37C0">
        <w:rPr>
          <w:i/>
          <w:iCs/>
        </w:rPr>
        <w:t>l in Harness</w:t>
      </w:r>
      <w:r>
        <w:rPr>
          <w:i/>
          <w:iCs/>
        </w:rPr>
        <w:t xml:space="preserve"> by the tarnal” </w:t>
      </w:r>
      <w:r>
        <w:t xml:space="preserve">Davey Crockett </w:t>
      </w:r>
      <w:r w:rsidR="00305BF8">
        <w:t>exclaimed at the</w:t>
      </w:r>
      <w:r w:rsidR="005A426C">
        <w:t xml:space="preserve"> </w:t>
      </w:r>
      <w:r w:rsidR="00305BF8">
        <w:t>sight of his first train</w:t>
      </w:r>
    </w:p>
    <w:p w14:paraId="059D3B19" w14:textId="4A78D540" w:rsidR="00305BF8" w:rsidRDefault="00B45DE8">
      <w:r>
        <w:t>“</w:t>
      </w:r>
      <w:r>
        <w:rPr>
          <w:i/>
          <w:iCs/>
        </w:rPr>
        <w:t>The web of railroads which Chicago has spun around itself during</w:t>
      </w:r>
      <w:r w:rsidR="00A950E7">
        <w:rPr>
          <w:i/>
          <w:iCs/>
        </w:rPr>
        <w:t xml:space="preserve"> </w:t>
      </w:r>
      <w:r>
        <w:rPr>
          <w:i/>
          <w:iCs/>
        </w:rPr>
        <w:t xml:space="preserve">the last ten years is the thing that more than anything else has contributed to its wealth </w:t>
      </w:r>
      <w:r w:rsidR="00A950E7">
        <w:rPr>
          <w:i/>
          <w:iCs/>
        </w:rPr>
        <w:t>and progress”</w:t>
      </w:r>
      <w:r w:rsidR="00A950E7">
        <w:t xml:space="preserve"> </w:t>
      </w:r>
      <w:proofErr w:type="spellStart"/>
      <w:r w:rsidR="00A950E7">
        <w:t>Gustaf</w:t>
      </w:r>
      <w:proofErr w:type="spellEnd"/>
      <w:r w:rsidR="00A950E7">
        <w:t xml:space="preserve"> </w:t>
      </w:r>
      <w:proofErr w:type="spellStart"/>
      <w:r w:rsidR="00A950E7">
        <w:t>Unonius</w:t>
      </w:r>
      <w:proofErr w:type="spellEnd"/>
      <w:r w:rsidR="00A950E7">
        <w:t xml:space="preserve"> 1860</w:t>
      </w:r>
    </w:p>
    <w:p w14:paraId="1899E041" w14:textId="163966EB" w:rsidR="00A950E7" w:rsidRDefault="00A950E7">
      <w:pPr>
        <w:rPr>
          <w:b/>
          <w:bCs/>
        </w:rPr>
      </w:pPr>
      <w:r w:rsidRPr="00A950E7">
        <w:rPr>
          <w:b/>
          <w:bCs/>
        </w:rPr>
        <w:t xml:space="preserve">IN THE </w:t>
      </w:r>
      <w:r w:rsidR="00430862" w:rsidRPr="00A950E7">
        <w:rPr>
          <w:b/>
          <w:bCs/>
        </w:rPr>
        <w:t>BEGINNING “</w:t>
      </w:r>
      <w:r w:rsidRPr="00A950E7">
        <w:rPr>
          <w:b/>
          <w:bCs/>
        </w:rPr>
        <w:t>Tom Thumb</w:t>
      </w:r>
      <w:r w:rsidR="00BD4C47">
        <w:rPr>
          <w:b/>
          <w:bCs/>
        </w:rPr>
        <w:t>”</w:t>
      </w:r>
      <w:r w:rsidRPr="00A950E7">
        <w:rPr>
          <w:b/>
          <w:bCs/>
        </w:rPr>
        <w:t xml:space="preserve"> vs the gray horse</w:t>
      </w:r>
    </w:p>
    <w:p w14:paraId="4DC8D1C9" w14:textId="1FEEE241" w:rsidR="00FD6288" w:rsidRPr="002A46F5" w:rsidRDefault="00430862" w:rsidP="00A950E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Tracks </w:t>
      </w:r>
      <w:r w:rsidR="00C47AE5">
        <w:t>preceded</w:t>
      </w:r>
      <w:r>
        <w:t xml:space="preserve"> Trains – 1820’s tracks carry horse drawn carriages – better than commonly rutted, </w:t>
      </w:r>
      <w:r w:rsidR="00C47AE5">
        <w:t>unpaved</w:t>
      </w:r>
      <w:r>
        <w:t xml:space="preserve"> roads</w:t>
      </w:r>
      <w:r w:rsidR="002A46F5">
        <w:t xml:space="preserve"> - </w:t>
      </w:r>
      <w:r w:rsidR="00FD6288">
        <w:t>Rails usually wood with bands of iron</w:t>
      </w:r>
      <w:r w:rsidR="005B114D">
        <w:t xml:space="preserve"> on top – in </w:t>
      </w:r>
      <w:r w:rsidR="00F91AE8">
        <w:t>Maryland they</w:t>
      </w:r>
      <w:r w:rsidR="005B114D">
        <w:t xml:space="preserve"> tried stone rails </w:t>
      </w:r>
      <w:r w:rsidR="00CA5BAD">
        <w:t xml:space="preserve">with iron bands – wood was </w:t>
      </w:r>
      <w:r w:rsidR="00C05329">
        <w:t xml:space="preserve">unsatisfactory </w:t>
      </w:r>
      <w:r w:rsidR="00CA5BAD">
        <w:t xml:space="preserve">it often </w:t>
      </w:r>
      <w:r w:rsidR="000B33BA">
        <w:t xml:space="preserve">tears loose </w:t>
      </w:r>
      <w:r w:rsidR="00D1302F">
        <w:t>&amp;</w:t>
      </w:r>
      <w:r w:rsidR="000B33BA">
        <w:t xml:space="preserve"> curls up at 15 mph</w:t>
      </w:r>
    </w:p>
    <w:p w14:paraId="76A0F926" w14:textId="4A3FFA71" w:rsidR="000D78C2" w:rsidRPr="00BD4C47" w:rsidRDefault="000D78C2" w:rsidP="00A950E7">
      <w:pPr>
        <w:pStyle w:val="ListParagraph"/>
        <w:numPr>
          <w:ilvl w:val="0"/>
          <w:numId w:val="1"/>
        </w:numPr>
        <w:rPr>
          <w:b/>
          <w:bCs/>
        </w:rPr>
      </w:pPr>
      <w:r>
        <w:t>Steam engines first appeared in England</w:t>
      </w:r>
      <w:r w:rsidR="00FC2E71">
        <w:t xml:space="preserve"> – in America </w:t>
      </w:r>
      <w:r w:rsidR="0009023A">
        <w:t xml:space="preserve">businessman and </w:t>
      </w:r>
      <w:r w:rsidR="00F411AC">
        <w:t>inventor Peter</w:t>
      </w:r>
      <w:r w:rsidR="00FC2E71">
        <w:t xml:space="preserve"> Cooper </w:t>
      </w:r>
      <w:r w:rsidR="00A302A7">
        <w:t>(1791-18</w:t>
      </w:r>
      <w:r w:rsidR="0009023A">
        <w:t xml:space="preserve">83) </w:t>
      </w:r>
      <w:r w:rsidR="00BD4C47">
        <w:t>saw combining rail and steam</w:t>
      </w:r>
      <w:r w:rsidR="00F411AC">
        <w:t xml:space="preserve"> to be an idea money could be made from</w:t>
      </w:r>
    </w:p>
    <w:p w14:paraId="4D78AB33" w14:textId="1E44BEF8" w:rsidR="00BD4C47" w:rsidRDefault="00364E38" w:rsidP="00A950E7">
      <w:pPr>
        <w:pStyle w:val="ListParagraph"/>
        <w:numPr>
          <w:ilvl w:val="0"/>
          <w:numId w:val="1"/>
        </w:numPr>
      </w:pPr>
      <w:r w:rsidRPr="001856C9">
        <w:t>The “</w:t>
      </w:r>
      <w:proofErr w:type="spellStart"/>
      <w:r w:rsidRPr="001856C9">
        <w:t>Stourbridge</w:t>
      </w:r>
      <w:proofErr w:type="spellEnd"/>
      <w:r w:rsidRPr="001856C9">
        <w:t xml:space="preserve"> Lion” </w:t>
      </w:r>
      <w:r w:rsidR="001856C9">
        <w:t xml:space="preserve">built 1829 </w:t>
      </w:r>
      <w:r w:rsidR="00F21CF1">
        <w:t>in England is imported to America</w:t>
      </w:r>
      <w:r w:rsidR="00A758A6">
        <w:t xml:space="preserve"> where it is studied &amp; copied</w:t>
      </w:r>
    </w:p>
    <w:p w14:paraId="4BDAF5D3" w14:textId="4D52290A" w:rsidR="00A90D52" w:rsidRDefault="00EE2073" w:rsidP="00A950E7">
      <w:pPr>
        <w:pStyle w:val="ListParagraph"/>
        <w:numPr>
          <w:ilvl w:val="0"/>
          <w:numId w:val="1"/>
        </w:numPr>
      </w:pPr>
      <w:r>
        <w:t xml:space="preserve">14 miles of track are laid between Baltimore </w:t>
      </w:r>
      <w:r w:rsidR="003C52AE">
        <w:t xml:space="preserve">&amp; </w:t>
      </w:r>
      <w:r w:rsidR="00A90D52">
        <w:t>Ellicott’s</w:t>
      </w:r>
      <w:r w:rsidR="003C52AE">
        <w:t xml:space="preserve"> Mills</w:t>
      </w:r>
      <w:r w:rsidR="00231200">
        <w:t>, horse drawn carriage take passenger for 25 cents</w:t>
      </w:r>
      <w:r w:rsidR="008C07C8">
        <w:t xml:space="preserve"> per trip</w:t>
      </w:r>
      <w:r w:rsidR="00DB778F">
        <w:t xml:space="preserve"> - </w:t>
      </w:r>
      <w:r w:rsidR="00881679">
        <w:t>May 30</w:t>
      </w:r>
      <w:r w:rsidR="00D1302F">
        <w:t>, 1830,</w:t>
      </w:r>
      <w:r w:rsidR="00881679">
        <w:t xml:space="preserve"> Cooper’s </w:t>
      </w:r>
      <w:r w:rsidR="008C07C8">
        <w:t xml:space="preserve">locomotive </w:t>
      </w:r>
      <w:r w:rsidR="00881679">
        <w:t>“Tom Thumb”</w:t>
      </w:r>
      <w:r w:rsidR="002946E9">
        <w:t xml:space="preserve"> with 1 hp pulls </w:t>
      </w:r>
      <w:r w:rsidR="00A12ED4">
        <w:t>4 tons at 15 mph-</w:t>
      </w:r>
      <w:r w:rsidR="002459EC">
        <w:t xml:space="preserve">A </w:t>
      </w:r>
      <w:r w:rsidR="00A12ED4">
        <w:t xml:space="preserve">Race </w:t>
      </w:r>
      <w:r w:rsidR="002459EC">
        <w:t xml:space="preserve">is </w:t>
      </w:r>
      <w:r w:rsidR="00A12ED4">
        <w:t xml:space="preserve">advertised </w:t>
      </w:r>
      <w:r w:rsidR="00496EAF">
        <w:t>between Tom Thumb and a Gray Horse</w:t>
      </w:r>
      <w:r w:rsidR="00DD6DF8">
        <w:t xml:space="preserve">, August 28, 1830 </w:t>
      </w:r>
      <w:r w:rsidR="009F3804">
        <w:t xml:space="preserve">the race is held, horse quickly jumps to lead but Tom Thumb catches and passes the horse – then </w:t>
      </w:r>
      <w:r w:rsidR="000844B0">
        <w:t>a safety valve blew losing power and the horse wins</w:t>
      </w:r>
      <w:r w:rsidR="00D12582">
        <w:t xml:space="preserve"> the race</w:t>
      </w:r>
      <w:r w:rsidR="00A80652">
        <w:t>, the train wins the future</w:t>
      </w:r>
    </w:p>
    <w:p w14:paraId="59BF361B" w14:textId="0509F176" w:rsidR="00D06FAF" w:rsidRPr="00D06FAF" w:rsidRDefault="00F71460" w:rsidP="00C90F7B">
      <w:pPr>
        <w:rPr>
          <w:b/>
          <w:bCs/>
        </w:rPr>
      </w:pPr>
      <w:r w:rsidRPr="00D06FAF">
        <w:rPr>
          <w:b/>
          <w:bCs/>
        </w:rPr>
        <w:t>THE</w:t>
      </w:r>
      <w:r>
        <w:rPr>
          <w:b/>
          <w:bCs/>
        </w:rPr>
        <w:t>” GO</w:t>
      </w:r>
      <w:r w:rsidR="00D06FAF" w:rsidRPr="00D06FAF">
        <w:rPr>
          <w:b/>
          <w:bCs/>
        </w:rPr>
        <w:t>-AHEAD</w:t>
      </w:r>
      <w:r w:rsidR="00E4154A">
        <w:rPr>
          <w:b/>
          <w:bCs/>
        </w:rPr>
        <w:t>”</w:t>
      </w:r>
      <w:r w:rsidR="00D06FAF" w:rsidRPr="00D06FAF">
        <w:rPr>
          <w:b/>
          <w:bCs/>
        </w:rPr>
        <w:t xml:space="preserve"> AGE</w:t>
      </w:r>
    </w:p>
    <w:p w14:paraId="4CC1452C" w14:textId="30DCF5DD" w:rsidR="00D12582" w:rsidRDefault="00D12582" w:rsidP="00A950E7">
      <w:pPr>
        <w:pStyle w:val="ListParagraph"/>
        <w:numPr>
          <w:ilvl w:val="0"/>
          <w:numId w:val="1"/>
        </w:numPr>
      </w:pPr>
      <w:r>
        <w:t xml:space="preserve">Baltimore </w:t>
      </w:r>
      <w:r w:rsidR="004E14FE">
        <w:t>&amp;</w:t>
      </w:r>
      <w:r>
        <w:t xml:space="preserve"> Ohio offers $4000 reward for improved </w:t>
      </w:r>
      <w:r w:rsidR="00984582">
        <w:t xml:space="preserve">engines “The York” by Phineas Davis (a watchmaker) </w:t>
      </w:r>
      <w:r w:rsidR="00D92258">
        <w:t>wins – on the Mohawk &amp; Hudson RR</w:t>
      </w:r>
      <w:r w:rsidR="009F7E7D">
        <w:t xml:space="preserve"> the “Dewitt Clinton” took 3 cars 30 mph</w:t>
      </w:r>
    </w:p>
    <w:p w14:paraId="0DE13DAF" w14:textId="59E15832" w:rsidR="00A54893" w:rsidRDefault="00A54893" w:rsidP="00A950E7">
      <w:pPr>
        <w:pStyle w:val="ListParagraph"/>
        <w:numPr>
          <w:ilvl w:val="0"/>
          <w:numId w:val="1"/>
        </w:numPr>
      </w:pPr>
      <w:r>
        <w:t xml:space="preserve">The Baltimore &amp; Ohio RR </w:t>
      </w:r>
      <w:r w:rsidR="00B47563">
        <w:t xml:space="preserve">is founded July 4, </w:t>
      </w:r>
      <w:r w:rsidR="00C47AE5">
        <w:t>1828,</w:t>
      </w:r>
      <w:r w:rsidR="00B47563">
        <w:t xml:space="preserve"> opposed by farmers</w:t>
      </w:r>
      <w:r w:rsidR="00F0579B">
        <w:t xml:space="preserve"> (Right of way), canal and highway companies</w:t>
      </w:r>
      <w:r w:rsidR="007A3367">
        <w:t>, and teamsters (fear of losing jobs)</w:t>
      </w:r>
      <w:r w:rsidR="00A27CC8">
        <w:t xml:space="preserve"> – but by 1832 B&amp;O RR </w:t>
      </w:r>
      <w:r w:rsidR="002365E7">
        <w:t>had already carried 140,000 people between Baltimore and Wash DC</w:t>
      </w:r>
    </w:p>
    <w:p w14:paraId="732D2704" w14:textId="68783CDD" w:rsidR="00BE39AE" w:rsidRDefault="00BE39AE" w:rsidP="00A950E7">
      <w:pPr>
        <w:pStyle w:val="ListParagraph"/>
        <w:numPr>
          <w:ilvl w:val="0"/>
          <w:numId w:val="1"/>
        </w:numPr>
      </w:pPr>
      <w:r>
        <w:t xml:space="preserve">Rails often imported from England – 6 miles </w:t>
      </w:r>
      <w:r w:rsidR="00B14166">
        <w:t>of track between Philadelphia and Germantown cost $30,000 per mile</w:t>
      </w:r>
      <w:r w:rsidR="005A14E6">
        <w:t xml:space="preserve"> </w:t>
      </w:r>
      <w:r w:rsidR="00600002">
        <w:t>Early train boilers used wood, then switched to coal</w:t>
      </w:r>
    </w:p>
    <w:p w14:paraId="4975F2BD" w14:textId="32A25A12" w:rsidR="007A3367" w:rsidRDefault="00432337" w:rsidP="00A950E7">
      <w:pPr>
        <w:pStyle w:val="ListParagraph"/>
        <w:numPr>
          <w:ilvl w:val="0"/>
          <w:numId w:val="1"/>
        </w:numPr>
      </w:pPr>
      <w:r>
        <w:t xml:space="preserve">Constraints on Railroads </w:t>
      </w:r>
      <w:r w:rsidR="00C173B2">
        <w:t>–</w:t>
      </w:r>
      <w:r>
        <w:t xml:space="preserve"> </w:t>
      </w:r>
      <w:r w:rsidR="00C173B2">
        <w:t>State Legislatures under control of Canal builders</w:t>
      </w:r>
      <w:r w:rsidR="00C24CE2">
        <w:t xml:space="preserve">, scarcity of money, inadequate rails, </w:t>
      </w:r>
      <w:r w:rsidR="008945AA">
        <w:t xml:space="preserve">constant litigation, disastrous accidents, </w:t>
      </w:r>
      <w:r w:rsidR="0009023A">
        <w:t>barns,</w:t>
      </w:r>
      <w:r w:rsidR="008945AA">
        <w:t xml:space="preserve"> and fields set on fire</w:t>
      </w:r>
      <w:r w:rsidR="006A4BF6">
        <w:t xml:space="preserve"> by sparks</w:t>
      </w:r>
    </w:p>
    <w:p w14:paraId="2FFCCE8E" w14:textId="1E525F7C" w:rsidR="006A4BF6" w:rsidRDefault="006A4BF6" w:rsidP="00A950E7">
      <w:pPr>
        <w:pStyle w:val="ListParagraph"/>
        <w:numPr>
          <w:ilvl w:val="0"/>
          <w:numId w:val="1"/>
        </w:numPr>
      </w:pPr>
      <w:r>
        <w:t xml:space="preserve">Boston took the lead </w:t>
      </w:r>
      <w:r w:rsidR="000F79F2">
        <w:t>–</w:t>
      </w:r>
      <w:r>
        <w:t xml:space="preserve"> </w:t>
      </w:r>
      <w:r w:rsidR="000F79F2">
        <w:t>1850 3000 miles of tracks from Boston to NYC</w:t>
      </w:r>
      <w:r w:rsidR="004E14FE">
        <w:t xml:space="preserve"> and west to Ohio</w:t>
      </w:r>
      <w:r w:rsidR="002E1241">
        <w:t xml:space="preserve"> – the South is already falling behind in </w:t>
      </w:r>
      <w:r w:rsidR="00242EF0">
        <w:t>track mile</w:t>
      </w:r>
      <w:r w:rsidR="00CB26B9">
        <w:t>s</w:t>
      </w:r>
      <w:r w:rsidR="00242EF0">
        <w:t>, South Caroline in 1833 has only 137 miles of track</w:t>
      </w:r>
    </w:p>
    <w:p w14:paraId="77C45843" w14:textId="7655A872" w:rsidR="004E14FE" w:rsidRDefault="00471687" w:rsidP="00A950E7">
      <w:pPr>
        <w:pStyle w:val="ListParagraph"/>
        <w:numPr>
          <w:ilvl w:val="0"/>
          <w:numId w:val="1"/>
        </w:numPr>
      </w:pPr>
      <w:r>
        <w:t>The Philadelphia -Columbia RR using engine designed by Mathias Baldwin</w:t>
      </w:r>
      <w:r w:rsidR="00C577EE">
        <w:t xml:space="preserve"> drew 30 cars with 16 passengers each</w:t>
      </w:r>
      <w:r w:rsidR="00891182">
        <w:t xml:space="preserve"> – Mathias Baldwin (</w:t>
      </w:r>
      <w:r w:rsidR="00625D52">
        <w:t>1795-1866) will become an important manufacturer of steam locomotives</w:t>
      </w:r>
    </w:p>
    <w:p w14:paraId="1F72C270" w14:textId="68F920C1" w:rsidR="00C577EE" w:rsidRDefault="008C6D5E" w:rsidP="00A950E7">
      <w:pPr>
        <w:pStyle w:val="ListParagraph"/>
        <w:numPr>
          <w:ilvl w:val="0"/>
          <w:numId w:val="1"/>
        </w:numPr>
      </w:pPr>
      <w:r>
        <w:t>Canal</w:t>
      </w:r>
      <w:r w:rsidR="00083FF0">
        <w:t>s</w:t>
      </w:r>
      <w:r>
        <w:t xml:space="preserve"> continued to be built in competition – Erie Canal </w:t>
      </w:r>
      <w:r w:rsidR="00137C83">
        <w:t>363 miles completed in 1825 connects NYC to Great Lakes</w:t>
      </w:r>
      <w:r w:rsidR="00746917">
        <w:t xml:space="preserve"> – Illinois </w:t>
      </w:r>
      <w:r w:rsidR="0009023A">
        <w:t>&amp;</w:t>
      </w:r>
      <w:r w:rsidR="00746917">
        <w:t xml:space="preserve"> Michigan Canal 96 miles long </w:t>
      </w:r>
      <w:r w:rsidR="00981D5C">
        <w:t xml:space="preserve">connecting Chicago to Illinois River at </w:t>
      </w:r>
      <w:r w:rsidR="005D35D9">
        <w:t>LaSalle</w:t>
      </w:r>
      <w:r w:rsidR="00981D5C">
        <w:t xml:space="preserve"> Peru</w:t>
      </w:r>
      <w:r w:rsidR="005D35D9">
        <w:t xml:space="preserve"> build </w:t>
      </w:r>
      <w:r w:rsidR="00EF796B">
        <w:t xml:space="preserve">from </w:t>
      </w:r>
      <w:r w:rsidR="005D35D9">
        <w:t>1836-1848</w:t>
      </w:r>
      <w:r w:rsidR="00BB6BE7">
        <w:t>, stopped several times for money problems (Panic of 1837)</w:t>
      </w:r>
      <w:r w:rsidR="003D7C70">
        <w:t xml:space="preserve"> even with railroad competition it would continue </w:t>
      </w:r>
      <w:r w:rsidR="00126C43">
        <w:t>to provide</w:t>
      </w:r>
      <w:r w:rsidR="003D7C70">
        <w:t xml:space="preserve"> freight service </w:t>
      </w:r>
      <w:r w:rsidR="00126C43">
        <w:t xml:space="preserve">until 1933 when it was replaced by the Illinois </w:t>
      </w:r>
      <w:r w:rsidR="006436CF">
        <w:t>Waterway which is in use today</w:t>
      </w:r>
    </w:p>
    <w:p w14:paraId="2337F333" w14:textId="09774511" w:rsidR="00EC2C04" w:rsidRPr="000124C5" w:rsidRDefault="00A5787A" w:rsidP="009D10EB">
      <w:pPr>
        <w:pStyle w:val="ListParagraph"/>
        <w:numPr>
          <w:ilvl w:val="0"/>
          <w:numId w:val="1"/>
        </w:numPr>
        <w:rPr>
          <w:b/>
          <w:bCs/>
        </w:rPr>
      </w:pPr>
      <w:r>
        <w:t>The Railroad boom called itself the “GO AHEAD” age</w:t>
      </w:r>
      <w:r w:rsidR="00C47AE5">
        <w:t xml:space="preserve">, technology </w:t>
      </w:r>
      <w:r w:rsidR="009D10EB">
        <w:t xml:space="preserve">for labor saving and </w:t>
      </w:r>
      <w:r w:rsidR="009D10EB" w:rsidRPr="006436CF">
        <w:rPr>
          <w:b/>
          <w:bCs/>
        </w:rPr>
        <w:t>speed</w:t>
      </w:r>
      <w:r w:rsidR="00373187">
        <w:t xml:space="preserve">, the world view of Americans </w:t>
      </w:r>
      <w:r w:rsidR="00ED4A9A">
        <w:t xml:space="preserve">was that all problems would be solved </w:t>
      </w:r>
      <w:r w:rsidR="000124C5">
        <w:t>–</w:t>
      </w:r>
      <w:r w:rsidR="00ED4A9A">
        <w:t xml:space="preserve"> PROGRESS</w:t>
      </w:r>
    </w:p>
    <w:p w14:paraId="151495EC" w14:textId="294D83B8" w:rsidR="000124C5" w:rsidRDefault="00C05329" w:rsidP="000124C5">
      <w:pPr>
        <w:rPr>
          <w:b/>
          <w:bCs/>
        </w:rPr>
      </w:pPr>
      <w:r>
        <w:rPr>
          <w:b/>
          <w:bCs/>
        </w:rPr>
        <w:t>THE PROBLEMS OF GO AHEAD</w:t>
      </w:r>
    </w:p>
    <w:p w14:paraId="5AF8BEB2" w14:textId="36BC8BBC" w:rsidR="00C05329" w:rsidRDefault="00E4154A" w:rsidP="00C05329">
      <w:pPr>
        <w:pStyle w:val="ListParagraph"/>
        <w:numPr>
          <w:ilvl w:val="0"/>
          <w:numId w:val="2"/>
        </w:numPr>
      </w:pPr>
      <w:r w:rsidRPr="0017410B">
        <w:t xml:space="preserve">It will be 11 years before </w:t>
      </w:r>
      <w:r w:rsidR="00381B75" w:rsidRPr="0017410B">
        <w:t>stockholders of the B&amp;O RR see return (and then only 2%)</w:t>
      </w:r>
    </w:p>
    <w:p w14:paraId="144D319B" w14:textId="5A547DA0" w:rsidR="0017410B" w:rsidRDefault="0017410B" w:rsidP="00C05329">
      <w:pPr>
        <w:pStyle w:val="ListParagraph"/>
        <w:numPr>
          <w:ilvl w:val="0"/>
          <w:numId w:val="2"/>
        </w:numPr>
      </w:pPr>
      <w:r>
        <w:t xml:space="preserve">Railroads often have </w:t>
      </w:r>
      <w:r w:rsidR="007026C7">
        <w:t xml:space="preserve">different gauges (distance between tracks) requiring </w:t>
      </w:r>
      <w:r w:rsidR="00DE5C3E">
        <w:t xml:space="preserve">unloading and reloading at line ends - </w:t>
      </w:r>
      <w:r w:rsidR="005A70E8">
        <w:tab/>
      </w:r>
      <w:r w:rsidR="00882896">
        <w:t>many engines are imported from England built by George Ste</w:t>
      </w:r>
      <w:r w:rsidR="00563398">
        <w:t xml:space="preserve">phenson </w:t>
      </w:r>
      <w:r w:rsidR="005D3D9D">
        <w:t xml:space="preserve">(1741-1848) </w:t>
      </w:r>
      <w:r w:rsidR="003D2234">
        <w:t xml:space="preserve">in England called the Father of </w:t>
      </w:r>
      <w:r w:rsidR="00331EA6">
        <w:t>Railways, he uses 4 Feet</w:t>
      </w:r>
      <w:r w:rsidR="00AB102A">
        <w:t xml:space="preserve"> 8-1/2 inches which will become the standard </w:t>
      </w:r>
      <w:r w:rsidR="00633431">
        <w:t>if you want to compete with him</w:t>
      </w:r>
    </w:p>
    <w:p w14:paraId="01A25618" w14:textId="7A3E2CEA" w:rsidR="004A4D49" w:rsidRDefault="00020EE8" w:rsidP="00C05329">
      <w:pPr>
        <w:pStyle w:val="ListParagraph"/>
        <w:numPr>
          <w:ilvl w:val="0"/>
          <w:numId w:val="2"/>
        </w:numPr>
      </w:pPr>
      <w:r>
        <w:t xml:space="preserve">Ralph Waldo Emerson </w:t>
      </w:r>
      <w:r w:rsidR="00A713BE">
        <w:t xml:space="preserve">(1803-1882) </w:t>
      </w:r>
      <w:r w:rsidR="00D74AF9">
        <w:t>believes</w:t>
      </w:r>
      <w:r w:rsidR="005D3D9D">
        <w:t xml:space="preserve"> </w:t>
      </w:r>
      <w:r w:rsidR="00B76F3A">
        <w:t>the train will complete the conquest of the continent – manifest Destiny</w:t>
      </w:r>
      <w:r w:rsidR="00D7680A">
        <w:t xml:space="preserve"> of America to conquer nature of North America</w:t>
      </w:r>
      <w:r w:rsidR="006436CF">
        <w:t xml:space="preserve"> (nature defined as the wilderness and the native Americans)</w:t>
      </w:r>
    </w:p>
    <w:p w14:paraId="5F148853" w14:textId="37378759" w:rsidR="00AD730F" w:rsidRDefault="00AD730F" w:rsidP="00C05329">
      <w:pPr>
        <w:pStyle w:val="ListParagraph"/>
        <w:numPr>
          <w:ilvl w:val="0"/>
          <w:numId w:val="2"/>
        </w:numPr>
      </w:pPr>
      <w:r>
        <w:lastRenderedPageBreak/>
        <w:t>British Capital and Irish immigrant labor builds the railroads</w:t>
      </w:r>
    </w:p>
    <w:p w14:paraId="2DB3AAD4" w14:textId="02E59153" w:rsidR="008E1F76" w:rsidRDefault="008E1F76" w:rsidP="00C05329">
      <w:pPr>
        <w:pStyle w:val="ListParagraph"/>
        <w:numPr>
          <w:ilvl w:val="0"/>
          <w:numId w:val="2"/>
        </w:numPr>
      </w:pPr>
      <w:r>
        <w:t xml:space="preserve">Railroads consolidate and </w:t>
      </w:r>
      <w:r w:rsidR="00AF2209">
        <w:t>the Pennsylvania RR shifts from passengers to freight to get western business from canals</w:t>
      </w:r>
      <w:r w:rsidR="00866512">
        <w:t xml:space="preserve"> – coal becomes the primary freight along with wheat and lumber</w:t>
      </w:r>
    </w:p>
    <w:p w14:paraId="394737D9" w14:textId="1E33BE48" w:rsidR="009F77C6" w:rsidRDefault="00FE2842" w:rsidP="00C05329">
      <w:pPr>
        <w:pStyle w:val="ListParagraph"/>
        <w:numPr>
          <w:ilvl w:val="0"/>
          <w:numId w:val="2"/>
        </w:numPr>
      </w:pPr>
      <w:r>
        <w:t xml:space="preserve">Farmers could now ship fresh produce milk and </w:t>
      </w:r>
      <w:r w:rsidR="00AD5469">
        <w:t xml:space="preserve">eggs, fruit </w:t>
      </w:r>
      <w:r w:rsidR="009F77C6">
        <w:t>vegetables</w:t>
      </w:r>
      <w:r w:rsidR="00AD5469">
        <w:t xml:space="preserve"> to city markets</w:t>
      </w:r>
      <w:r w:rsidR="009F77C6">
        <w:t xml:space="preserve"> but are forced to specialize in one crop for volume</w:t>
      </w:r>
      <w:r w:rsidR="00A84D6D">
        <w:t>, farmer vulnerable to middleman (wholesaler)</w:t>
      </w:r>
    </w:p>
    <w:p w14:paraId="5F4C31D9" w14:textId="7E03DC29" w:rsidR="004B6106" w:rsidRDefault="006E1026" w:rsidP="004B6106">
      <w:pPr>
        <w:rPr>
          <w:b/>
          <w:bCs/>
        </w:rPr>
      </w:pPr>
      <w:r>
        <w:rPr>
          <w:b/>
          <w:bCs/>
        </w:rPr>
        <w:t xml:space="preserve">LAND GRANT - </w:t>
      </w:r>
      <w:r w:rsidR="00652BBC">
        <w:rPr>
          <w:b/>
          <w:bCs/>
        </w:rPr>
        <w:t>THE CENTRAL ILLINOIS RAILROAD</w:t>
      </w:r>
      <w:r w:rsidR="00565EB8">
        <w:rPr>
          <w:b/>
          <w:bCs/>
        </w:rPr>
        <w:t xml:space="preserve"> – THE ILLINOIS CENTRAL RAILROAD ICRR</w:t>
      </w:r>
    </w:p>
    <w:p w14:paraId="752210CB" w14:textId="16DFB433" w:rsidR="006E1026" w:rsidRDefault="006E1026" w:rsidP="006E1026">
      <w:pPr>
        <w:pStyle w:val="ListParagraph"/>
        <w:numPr>
          <w:ilvl w:val="0"/>
          <w:numId w:val="5"/>
        </w:numPr>
      </w:pPr>
      <w:r w:rsidRPr="006E1026">
        <w:t>1832</w:t>
      </w:r>
      <w:r>
        <w:t xml:space="preserve"> Black Hawk Sauk chief war, Gov John Reynolds calls militia, lack of transportation</w:t>
      </w:r>
    </w:p>
    <w:p w14:paraId="1F10D03D" w14:textId="3D3C81D5" w:rsidR="006E1026" w:rsidRDefault="006E1026" w:rsidP="006E1026">
      <w:pPr>
        <w:pStyle w:val="ListParagraph"/>
        <w:numPr>
          <w:ilvl w:val="0"/>
          <w:numId w:val="5"/>
        </w:numPr>
      </w:pPr>
      <w:r>
        <w:t>Captain Alexander Jenkins Speaker of Ill House proposes Central Illinois RR</w:t>
      </w:r>
      <w:r w:rsidR="007F402D">
        <w:t xml:space="preserve"> down center</w:t>
      </w:r>
      <w:r w:rsidR="003E097E">
        <w:t xml:space="preserve"> of state</w:t>
      </w:r>
    </w:p>
    <w:p w14:paraId="4E95771B" w14:textId="08A009FC" w:rsidR="006E1026" w:rsidRDefault="006E1026" w:rsidP="006E1026">
      <w:pPr>
        <w:pStyle w:val="ListParagraph"/>
        <w:numPr>
          <w:ilvl w:val="0"/>
          <w:numId w:val="5"/>
        </w:numPr>
      </w:pPr>
      <w:r>
        <w:t>1837 Illinois sets aside $11 million for Central Illinois RR but panic of 1837, Illinois bankrupted</w:t>
      </w:r>
    </w:p>
    <w:p w14:paraId="7EABB846" w14:textId="70C1CC56" w:rsidR="006E1026" w:rsidRDefault="00303C4B" w:rsidP="006E1026">
      <w:pPr>
        <w:pStyle w:val="ListParagraph"/>
        <w:numPr>
          <w:ilvl w:val="0"/>
          <w:numId w:val="5"/>
        </w:numPr>
      </w:pPr>
      <w:r>
        <w:t>THE ISSUE – purchasing public land for Right of Way, also need adjacent land for growth</w:t>
      </w:r>
    </w:p>
    <w:p w14:paraId="55C8F481" w14:textId="1EB10BE1" w:rsidR="00303C4B" w:rsidRDefault="00D465C4" w:rsidP="006E1026">
      <w:pPr>
        <w:pStyle w:val="ListParagraph"/>
        <w:numPr>
          <w:ilvl w:val="0"/>
          <w:numId w:val="5"/>
        </w:numPr>
      </w:pPr>
      <w:r>
        <w:t xml:space="preserve">1847 </w:t>
      </w:r>
      <w:r w:rsidR="00303C4B">
        <w:t xml:space="preserve">Stephen Douglas runs for Senator, platform, </w:t>
      </w:r>
      <w:r w:rsidR="00303C4B" w:rsidRPr="002A45B6">
        <w:rPr>
          <w:b/>
          <w:bCs/>
          <w:u w:val="single"/>
        </w:rPr>
        <w:t>Federal</w:t>
      </w:r>
      <w:r w:rsidR="00303C4B">
        <w:t xml:space="preserve"> bill in congress for Land </w:t>
      </w:r>
      <w:r w:rsidR="00E24010">
        <w:t>G</w:t>
      </w:r>
      <w:r w:rsidR="00303C4B">
        <w:t xml:space="preserve">rant for right of way instead of purchase, elected, Sen William </w:t>
      </w:r>
      <w:r w:rsidR="003E097E">
        <w:t>K</w:t>
      </w:r>
      <w:r w:rsidR="00303C4B">
        <w:t xml:space="preserve">ing (AL) adds amendment for </w:t>
      </w:r>
      <w:r w:rsidR="00017344">
        <w:t xml:space="preserve">Land Grant for </w:t>
      </w:r>
      <w:r w:rsidR="009E060F">
        <w:t xml:space="preserve">Mobile to </w:t>
      </w:r>
      <w:r w:rsidR="00E1388F">
        <w:t>Ohio</w:t>
      </w:r>
      <w:r w:rsidR="009E060F">
        <w:t xml:space="preserve"> RR </w:t>
      </w:r>
      <w:r w:rsidR="006F6754">
        <w:t xml:space="preserve">Bill gives ICRR 1/ Right of way </w:t>
      </w:r>
      <w:r w:rsidR="00E2239F">
        <w:t>2</w:t>
      </w:r>
      <w:r w:rsidR="006A0509">
        <w:t>0</w:t>
      </w:r>
      <w:r w:rsidR="00E2239F">
        <w:t xml:space="preserve">0 ft through public land, 2/Alternate </w:t>
      </w:r>
      <w:r w:rsidR="00EC3D03">
        <w:t>sections of</w:t>
      </w:r>
      <w:r w:rsidR="003976C2">
        <w:t xml:space="preserve"> Land six miles either side of RR</w:t>
      </w:r>
      <w:r w:rsidR="006A0509">
        <w:t xml:space="preserve">, 3/ </w:t>
      </w:r>
      <w:r w:rsidR="008622BF">
        <w:t>RR must be started within 2 years, finished in 10</w:t>
      </w:r>
    </w:p>
    <w:p w14:paraId="67D6933A" w14:textId="4C9D9AC5" w:rsidR="00B64438" w:rsidRPr="006E1026" w:rsidRDefault="00802CEE" w:rsidP="006E1026">
      <w:pPr>
        <w:pStyle w:val="ListParagraph"/>
        <w:numPr>
          <w:ilvl w:val="0"/>
          <w:numId w:val="5"/>
        </w:numPr>
      </w:pPr>
      <w:r>
        <w:t xml:space="preserve">1850 bill passed Senate 26-14, House </w:t>
      </w:r>
      <w:r w:rsidR="00354126">
        <w:t>101-77, Pres Millard Fillmore signs</w:t>
      </w:r>
    </w:p>
    <w:p w14:paraId="0210075A" w14:textId="27DE37FD" w:rsidR="00A93BA3" w:rsidRPr="00A93BA3" w:rsidRDefault="00911311" w:rsidP="00565EB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1851 </w:t>
      </w:r>
      <w:r w:rsidR="00B4442D">
        <w:t>Illinois senate</w:t>
      </w:r>
      <w:r w:rsidR="00601E66">
        <w:t xml:space="preserve"> vote 23-2, Ill House vote </w:t>
      </w:r>
      <w:r w:rsidR="008E11A8">
        <w:t xml:space="preserve">72-2, Gov </w:t>
      </w:r>
      <w:r w:rsidR="00F623EF">
        <w:t xml:space="preserve">Augustus French signs </w:t>
      </w:r>
      <w:r w:rsidR="003623A7">
        <w:t>2-</w:t>
      </w:r>
      <w:r w:rsidR="008C16BE">
        <w:t xml:space="preserve">10 ICRR </w:t>
      </w:r>
      <w:r w:rsidR="0071182F">
        <w:t xml:space="preserve">born </w:t>
      </w:r>
    </w:p>
    <w:p w14:paraId="1615ED03" w14:textId="44A0B85C" w:rsidR="00565EB8" w:rsidRPr="0071685B" w:rsidRDefault="000870E8" w:rsidP="00565EB8">
      <w:pPr>
        <w:pStyle w:val="ListParagraph"/>
        <w:numPr>
          <w:ilvl w:val="0"/>
          <w:numId w:val="3"/>
        </w:numPr>
        <w:rPr>
          <w:b/>
          <w:bCs/>
        </w:rPr>
      </w:pPr>
      <w:r>
        <w:t>Work Camps were unsanitary w</w:t>
      </w:r>
      <w:r w:rsidR="00B4442D">
        <w:t>/</w:t>
      </w:r>
      <w:r>
        <w:t xml:space="preserve"> Cholera</w:t>
      </w:r>
      <w:r w:rsidR="007E6D78">
        <w:t xml:space="preserve"> epidemics killing many workers (Irish)</w:t>
      </w:r>
      <w:r w:rsidR="00245CD5">
        <w:t xml:space="preserve"> </w:t>
      </w:r>
      <w:r w:rsidR="008D5BC6">
        <w:t xml:space="preserve">on completion </w:t>
      </w:r>
      <w:r w:rsidR="004C3CF8">
        <w:t>in</w:t>
      </w:r>
      <w:r w:rsidR="00756440">
        <w:t xml:space="preserve"> </w:t>
      </w:r>
      <w:r w:rsidR="00366800">
        <w:t>1856</w:t>
      </w:r>
      <w:r w:rsidR="00756440">
        <w:t xml:space="preserve"> near Mason IL</w:t>
      </w:r>
      <w:r w:rsidR="00366800">
        <w:t xml:space="preserve"> </w:t>
      </w:r>
      <w:r w:rsidR="008C049D">
        <w:t xml:space="preserve">the </w:t>
      </w:r>
      <w:r w:rsidR="00366800">
        <w:t>ICRR</w:t>
      </w:r>
      <w:r w:rsidR="008C049D">
        <w:t xml:space="preserve"> is</w:t>
      </w:r>
      <w:r w:rsidR="00366800">
        <w:t xml:space="preserve"> </w:t>
      </w:r>
      <w:r w:rsidR="008C049D">
        <w:t>the</w:t>
      </w:r>
      <w:r w:rsidR="004A39EC">
        <w:t xml:space="preserve"> </w:t>
      </w:r>
      <w:r w:rsidR="00366800">
        <w:t>longest RR in the world</w:t>
      </w:r>
    </w:p>
    <w:p w14:paraId="2838F2F5" w14:textId="759E0C19" w:rsidR="0071685B" w:rsidRPr="008A0294" w:rsidRDefault="00E208A6" w:rsidP="00565EB8">
      <w:pPr>
        <w:pStyle w:val="ListParagraph"/>
        <w:numPr>
          <w:ilvl w:val="0"/>
          <w:numId w:val="3"/>
        </w:numPr>
      </w:pPr>
      <w:r w:rsidRPr="008A0294">
        <w:rPr>
          <w:b/>
          <w:bCs/>
          <w:u w:val="single"/>
        </w:rPr>
        <w:t xml:space="preserve">Railroad land </w:t>
      </w:r>
      <w:r w:rsidRPr="00240F29">
        <w:rPr>
          <w:b/>
          <w:bCs/>
          <w:u w:val="single"/>
        </w:rPr>
        <w:t>Grants</w:t>
      </w:r>
      <w:r w:rsidR="00EB49C6" w:rsidRPr="008A0294">
        <w:t xml:space="preserve"> </w:t>
      </w:r>
      <w:r w:rsidR="00EF5EF1">
        <w:rPr>
          <w:b/>
          <w:bCs/>
        </w:rPr>
        <w:t>ICRR</w:t>
      </w:r>
      <w:r w:rsidR="008A0294" w:rsidRPr="008A0294">
        <w:rPr>
          <w:b/>
          <w:bCs/>
        </w:rPr>
        <w:t xml:space="preserve"> first land grant railroad </w:t>
      </w:r>
      <w:r w:rsidR="00EF5EF1">
        <w:rPr>
          <w:b/>
          <w:bCs/>
        </w:rPr>
        <w:t>&amp;</w:t>
      </w:r>
      <w:r w:rsidR="008A0294" w:rsidRPr="008A0294">
        <w:rPr>
          <w:b/>
          <w:bCs/>
        </w:rPr>
        <w:t xml:space="preserve"> </w:t>
      </w:r>
      <w:r w:rsidR="007E13AD">
        <w:rPr>
          <w:b/>
          <w:bCs/>
        </w:rPr>
        <w:t xml:space="preserve">the </w:t>
      </w:r>
      <w:r w:rsidR="008A0294" w:rsidRPr="008A0294">
        <w:rPr>
          <w:b/>
          <w:bCs/>
        </w:rPr>
        <w:t xml:space="preserve">national model - </w:t>
      </w:r>
      <w:r w:rsidR="00722847">
        <w:rPr>
          <w:b/>
          <w:bCs/>
        </w:rPr>
        <w:t>S</w:t>
      </w:r>
      <w:r w:rsidR="00EB49C6" w:rsidRPr="008A0294">
        <w:rPr>
          <w:b/>
          <w:bCs/>
        </w:rPr>
        <w:t xml:space="preserve">tate of </w:t>
      </w:r>
      <w:r w:rsidR="0071685B" w:rsidRPr="008A0294">
        <w:rPr>
          <w:b/>
          <w:bCs/>
        </w:rPr>
        <w:t>Illinois gave the ICRR 2,595,000 acres of land along its right of way</w:t>
      </w:r>
      <w:r w:rsidR="00FE7155" w:rsidRPr="008A0294">
        <w:rPr>
          <w:b/>
          <w:bCs/>
        </w:rPr>
        <w:t xml:space="preserve"> – land revenues for ICRR went from </w:t>
      </w:r>
      <w:r w:rsidR="006E59E4" w:rsidRPr="008A0294">
        <w:rPr>
          <w:b/>
          <w:bCs/>
        </w:rPr>
        <w:t>16 cents/acre to $10/acre</w:t>
      </w:r>
      <w:r w:rsidR="00397588" w:rsidRPr="008A0294">
        <w:rPr>
          <w:b/>
          <w:bCs/>
        </w:rPr>
        <w:t xml:space="preserve"> in 5 years, in 10 y</w:t>
      </w:r>
      <w:r w:rsidR="008A0294" w:rsidRPr="008A0294">
        <w:rPr>
          <w:b/>
          <w:bCs/>
        </w:rPr>
        <w:t>ea</w:t>
      </w:r>
      <w:r w:rsidR="00397588" w:rsidRPr="008A0294">
        <w:rPr>
          <w:b/>
          <w:bCs/>
        </w:rPr>
        <w:t>rs $30/acre</w:t>
      </w:r>
    </w:p>
    <w:p w14:paraId="697A20BE" w14:textId="078FDF56" w:rsidR="00AE1BC4" w:rsidRPr="00D077FD" w:rsidRDefault="00AE1BC4" w:rsidP="00565EB8">
      <w:pPr>
        <w:pStyle w:val="ListParagraph"/>
        <w:numPr>
          <w:ilvl w:val="0"/>
          <w:numId w:val="3"/>
        </w:numPr>
        <w:rPr>
          <w:b/>
          <w:bCs/>
        </w:rPr>
      </w:pPr>
      <w:r w:rsidRPr="00D077FD">
        <w:t>In Chicago</w:t>
      </w:r>
      <w:r w:rsidR="006958B1">
        <w:t>,</w:t>
      </w:r>
      <w:r w:rsidRPr="00D077FD">
        <w:t xml:space="preserve"> </w:t>
      </w:r>
      <w:r w:rsidR="00966DAD" w:rsidRPr="00D077FD">
        <w:t>right</w:t>
      </w:r>
      <w:r w:rsidRPr="00D077FD">
        <w:t xml:space="preserve"> of way </w:t>
      </w:r>
      <w:r w:rsidR="009E3640" w:rsidRPr="00D077FD">
        <w:t>problems</w:t>
      </w:r>
      <w:r w:rsidR="009E3640">
        <w:t xml:space="preserve">” </w:t>
      </w:r>
      <w:r w:rsidR="009E3640" w:rsidRPr="009E3640">
        <w:rPr>
          <w:b/>
          <w:bCs/>
          <w:u w:val="single"/>
        </w:rPr>
        <w:t>SOLVED</w:t>
      </w:r>
      <w:r w:rsidR="00722847">
        <w:t>”</w:t>
      </w:r>
      <w:r w:rsidRPr="00D077FD">
        <w:t xml:space="preserve"> by building trestles</w:t>
      </w:r>
      <w:r w:rsidR="000767FA">
        <w:t xml:space="preserve"> offshore</w:t>
      </w:r>
      <w:r w:rsidRPr="00D077FD">
        <w:t xml:space="preserve"> in </w:t>
      </w:r>
      <w:r w:rsidR="00D077FD">
        <w:t>L</w:t>
      </w:r>
      <w:r w:rsidRPr="00D077FD">
        <w:t xml:space="preserve">ake </w:t>
      </w:r>
      <w:r w:rsidR="00D077FD">
        <w:t>M</w:t>
      </w:r>
      <w:r w:rsidRPr="00D077FD">
        <w:t>ichigan</w:t>
      </w:r>
      <w:r w:rsidR="000767FA">
        <w:t xml:space="preserve">, later this was </w:t>
      </w:r>
      <w:r w:rsidR="00875A51">
        <w:t xml:space="preserve">land filled </w:t>
      </w:r>
      <w:r w:rsidR="002C052E">
        <w:t>with debris from the Great Fire of 1871</w:t>
      </w:r>
      <w:r w:rsidR="009E3640">
        <w:t xml:space="preserve"> and called Grant Park</w:t>
      </w:r>
    </w:p>
    <w:p w14:paraId="3CF78B72" w14:textId="2055E82D" w:rsidR="00EC2C04" w:rsidRPr="00772828" w:rsidRDefault="00772828">
      <w:pPr>
        <w:rPr>
          <w:b/>
          <w:bCs/>
        </w:rPr>
      </w:pPr>
      <w:r w:rsidRPr="00772828">
        <w:rPr>
          <w:b/>
          <w:bCs/>
        </w:rPr>
        <w:t>RAILROADS AND MANIFEST DESTINY</w:t>
      </w:r>
    </w:p>
    <w:p w14:paraId="526E161C" w14:textId="6333E969" w:rsidR="00A5221E" w:rsidRDefault="00321D54" w:rsidP="00DD6B8F">
      <w:pPr>
        <w:pStyle w:val="ListParagraph"/>
        <w:numPr>
          <w:ilvl w:val="0"/>
          <w:numId w:val="4"/>
        </w:numPr>
      </w:pPr>
      <w:r>
        <w:t>1840’s</w:t>
      </w:r>
      <w:r w:rsidR="005E1EC3">
        <w:t xml:space="preserve"> </w:t>
      </w:r>
      <w:r w:rsidR="006958B1">
        <w:t>sees</w:t>
      </w:r>
      <w:r w:rsidR="005E1EC3">
        <w:t xml:space="preserve"> quadrupling of RR miles at enormous cost</w:t>
      </w:r>
      <w:r w:rsidR="00F44760">
        <w:t xml:space="preserve"> both in money (much is not recovered, RR bankruptcies) and </w:t>
      </w:r>
      <w:r w:rsidR="001704C8">
        <w:t>in lives lost (primary Irish workers and RR accidents)</w:t>
      </w:r>
      <w:r w:rsidR="00D9778B">
        <w:t xml:space="preserve"> – in 1850’s RR miles quadrupled again</w:t>
      </w:r>
    </w:p>
    <w:p w14:paraId="652F8EF8" w14:textId="1D993E94" w:rsidR="00D9778B" w:rsidRDefault="001579AC" w:rsidP="00DD6B8F">
      <w:pPr>
        <w:pStyle w:val="ListParagraph"/>
        <w:numPr>
          <w:ilvl w:val="0"/>
          <w:numId w:val="4"/>
        </w:numPr>
      </w:pPr>
      <w:r>
        <w:t xml:space="preserve">The first locomotive </w:t>
      </w:r>
      <w:r w:rsidR="00021D67">
        <w:t xml:space="preserve">to reach Chicago is “The Pioneer” built in 1837 at Baldwin </w:t>
      </w:r>
      <w:r w:rsidR="008A5599">
        <w:t>Locomotive Works – sold used to Galena &amp; Chicago Union RR</w:t>
      </w:r>
      <w:r w:rsidR="009F4944">
        <w:t xml:space="preserve"> </w:t>
      </w:r>
      <w:r w:rsidR="00EC7E9C">
        <w:t>(</w:t>
      </w:r>
      <w:r w:rsidR="009F4944">
        <w:t>G&amp;CU RR</w:t>
      </w:r>
      <w:r w:rsidR="00EC7E9C">
        <w:t>)</w:t>
      </w:r>
      <w:r w:rsidR="002C7DCF">
        <w:t xml:space="preserve"> owned by William </w:t>
      </w:r>
      <w:r w:rsidR="00753943">
        <w:t>O</w:t>
      </w:r>
      <w:r w:rsidR="002C7DCF">
        <w:t>gden (</w:t>
      </w:r>
      <w:r w:rsidR="00753943">
        <w:t>1805-1877)</w:t>
      </w:r>
      <w:r w:rsidR="00BF772C">
        <w:t xml:space="preserve"> businessman</w:t>
      </w:r>
      <w:r w:rsidR="00126872">
        <w:t>, Railroad Executive and first mayor of Chicago</w:t>
      </w:r>
      <w:r w:rsidR="0051009F">
        <w:t xml:space="preserve"> – the train is on display at the Chicago History Museum</w:t>
      </w:r>
      <w:r w:rsidR="00CD6557">
        <w:t xml:space="preserve">, </w:t>
      </w:r>
      <w:r w:rsidR="00151422">
        <w:t>the tender did not survive</w:t>
      </w:r>
      <w:r w:rsidR="00A844DB">
        <w:t xml:space="preserve"> – The train is a 4-2-0 wheel configuration </w:t>
      </w:r>
      <w:r w:rsidR="002A099E">
        <w:t xml:space="preserve">very common in the 1840’s and 1850’s </w:t>
      </w:r>
      <w:r w:rsidR="00931C1A">
        <w:t>–</w:t>
      </w:r>
      <w:r w:rsidR="002A099E">
        <w:t xml:space="preserve"> </w:t>
      </w:r>
      <w:r w:rsidR="00ED6F18" w:rsidRPr="00ED6F18">
        <w:t>The notation in its basic form counts the number</w:t>
      </w:r>
      <w:r w:rsidR="00B542A7">
        <w:t xml:space="preserve"> </w:t>
      </w:r>
      <w:r w:rsidR="002F2E4E">
        <w:t xml:space="preserve">of </w:t>
      </w:r>
      <w:r w:rsidR="00F15676">
        <w:t>lead</w:t>
      </w:r>
      <w:r w:rsidR="00A4714E">
        <w:t xml:space="preserve"> turning</w:t>
      </w:r>
      <w:r w:rsidR="00F15676">
        <w:t xml:space="preserve"> wheels</w:t>
      </w:r>
      <w:r w:rsidR="00ED6F18" w:rsidRPr="00ED6F18">
        <w:t xml:space="preserve"> then the number </w:t>
      </w:r>
      <w:r w:rsidR="003565CA" w:rsidRPr="00ED6F18">
        <w:t>of</w:t>
      </w:r>
      <w:r w:rsidR="003565CA">
        <w:t xml:space="preserve"> driving</w:t>
      </w:r>
      <w:r w:rsidR="00B542A7">
        <w:t xml:space="preserve"> wheels</w:t>
      </w:r>
      <w:r w:rsidR="00ED6F18" w:rsidRPr="00ED6F18">
        <w:t xml:space="preserve"> and finally the number of</w:t>
      </w:r>
      <w:r w:rsidR="003565CA">
        <w:t xml:space="preserve"> trailing wheels</w:t>
      </w:r>
    </w:p>
    <w:p w14:paraId="2793CFBE" w14:textId="33D47EF4" w:rsidR="00863709" w:rsidRDefault="008F2038" w:rsidP="00DD6B8F">
      <w:pPr>
        <w:pStyle w:val="ListParagraph"/>
        <w:numPr>
          <w:ilvl w:val="0"/>
          <w:numId w:val="4"/>
        </w:numPr>
      </w:pPr>
      <w:r>
        <w:t>By 1858 Chicago is the terminus for 12 trunk lines</w:t>
      </w:r>
      <w:r w:rsidR="00812819">
        <w:t>, 3 lines ran from Chicago to NYC in less than 36 hours (once this journey took 10 days)</w:t>
      </w:r>
    </w:p>
    <w:p w14:paraId="511E4314" w14:textId="5449E1AB" w:rsidR="00342432" w:rsidRDefault="00342432" w:rsidP="00DD6B8F">
      <w:pPr>
        <w:pStyle w:val="ListParagraph"/>
        <w:numPr>
          <w:ilvl w:val="0"/>
          <w:numId w:val="4"/>
        </w:numPr>
      </w:pPr>
      <w:r>
        <w:t xml:space="preserve">The passion to “Go Ahead” </w:t>
      </w:r>
      <w:r w:rsidR="00D458B4">
        <w:t>emphasis on speed exacted heavy price in lives &amp; serious injuries</w:t>
      </w:r>
      <w:r w:rsidR="004D0631">
        <w:t xml:space="preserve"> – 1838 alone had 496 dead in boiler explosion</w:t>
      </w:r>
      <w:r w:rsidR="002038D4">
        <w:t>s</w:t>
      </w:r>
      <w:r w:rsidR="004D0631">
        <w:t xml:space="preserve"> alone not counting wrecks</w:t>
      </w:r>
    </w:p>
    <w:p w14:paraId="34BBCAA5" w14:textId="1457D71C" w:rsidR="005044DC" w:rsidRDefault="005044DC" w:rsidP="00DD6B8F">
      <w:pPr>
        <w:pStyle w:val="ListParagraph"/>
        <w:numPr>
          <w:ilvl w:val="0"/>
          <w:numId w:val="4"/>
        </w:numPr>
      </w:pPr>
      <w:r>
        <w:t xml:space="preserve">Railroad building will connect Midwest to Northeast </w:t>
      </w:r>
      <w:r w:rsidR="009343A6">
        <w:t>for protecting the Union in Civil War</w:t>
      </w:r>
    </w:p>
    <w:p w14:paraId="78BC998A" w14:textId="3B587026" w:rsidR="009343A6" w:rsidRDefault="00A84340" w:rsidP="00DD6B8F">
      <w:pPr>
        <w:pStyle w:val="ListParagraph"/>
        <w:numPr>
          <w:ilvl w:val="0"/>
          <w:numId w:val="4"/>
        </w:numPr>
      </w:pPr>
      <w:r>
        <w:t xml:space="preserve">Railroad boom was “reckless enthusiasm” </w:t>
      </w:r>
      <w:r w:rsidR="0032437B">
        <w:t xml:space="preserve">“extravagant passion” </w:t>
      </w:r>
      <w:r w:rsidR="005A0B6D">
        <w:t>Canals now seemed slow, the loss of money and life</w:t>
      </w:r>
      <w:r w:rsidR="00B425D5">
        <w:t xml:space="preserve"> seemed acceptable price to pay for intoxicating speed</w:t>
      </w:r>
      <w:r w:rsidR="006013CA">
        <w:t xml:space="preserve"> </w:t>
      </w:r>
      <w:r w:rsidR="00E22F59">
        <w:t xml:space="preserve">&amp; </w:t>
      </w:r>
      <w:r w:rsidR="006013CA">
        <w:t>progress</w:t>
      </w:r>
    </w:p>
    <w:p w14:paraId="384C693D" w14:textId="1E304D95" w:rsidR="00EC2C04" w:rsidRPr="00151422" w:rsidRDefault="006013CA" w:rsidP="00E22F59">
      <w:pPr>
        <w:pStyle w:val="ListParagraph"/>
        <w:numPr>
          <w:ilvl w:val="0"/>
          <w:numId w:val="4"/>
        </w:numPr>
        <w:rPr>
          <w:b/>
          <w:bCs/>
        </w:rPr>
      </w:pPr>
      <w:r w:rsidRPr="00151422">
        <w:rPr>
          <w:b/>
          <w:bCs/>
        </w:rPr>
        <w:t xml:space="preserve">If one invention can be said to have </w:t>
      </w:r>
      <w:r w:rsidR="007568EF" w:rsidRPr="00151422">
        <w:rPr>
          <w:b/>
          <w:bCs/>
        </w:rPr>
        <w:t xml:space="preserve">had a </w:t>
      </w:r>
      <w:r w:rsidR="006B1E6C" w:rsidRPr="00151422">
        <w:rPr>
          <w:b/>
          <w:bCs/>
        </w:rPr>
        <w:t>determining</w:t>
      </w:r>
      <w:r w:rsidR="007568EF" w:rsidRPr="00151422">
        <w:rPr>
          <w:b/>
          <w:bCs/>
        </w:rPr>
        <w:t xml:space="preserve"> effect on the history America</w:t>
      </w:r>
      <w:r w:rsidR="00293DF9" w:rsidRPr="00151422">
        <w:rPr>
          <w:b/>
          <w:bCs/>
        </w:rPr>
        <w:t xml:space="preserve"> it was the railroad – In the beginning water was the element</w:t>
      </w:r>
      <w:r w:rsidR="00564DFF" w:rsidRPr="00151422">
        <w:rPr>
          <w:b/>
          <w:bCs/>
        </w:rPr>
        <w:t xml:space="preserve"> which America moved </w:t>
      </w:r>
      <w:r w:rsidR="00897CB4" w:rsidRPr="00151422">
        <w:rPr>
          <w:b/>
          <w:bCs/>
        </w:rPr>
        <w:t>via canoes, sailboats, steamships</w:t>
      </w:r>
      <w:r w:rsidR="00B73A88" w:rsidRPr="00151422">
        <w:rPr>
          <w:b/>
          <w:bCs/>
        </w:rPr>
        <w:t xml:space="preserve"> on lakes</w:t>
      </w:r>
      <w:r w:rsidR="009A3758">
        <w:rPr>
          <w:b/>
          <w:bCs/>
        </w:rPr>
        <w:t>,</w:t>
      </w:r>
      <w:r w:rsidR="00B73A88" w:rsidRPr="00151422">
        <w:rPr>
          <w:b/>
          <w:bCs/>
        </w:rPr>
        <w:t xml:space="preserve"> rivers</w:t>
      </w:r>
      <w:r w:rsidR="009A3758">
        <w:rPr>
          <w:b/>
          <w:bCs/>
        </w:rPr>
        <w:t>,</w:t>
      </w:r>
      <w:r w:rsidR="00B73A88" w:rsidRPr="00151422">
        <w:rPr>
          <w:b/>
          <w:bCs/>
        </w:rPr>
        <w:t xml:space="preserve"> and canals driving American </w:t>
      </w:r>
      <w:r w:rsidR="006B1E6C" w:rsidRPr="00151422">
        <w:rPr>
          <w:b/>
          <w:bCs/>
        </w:rPr>
        <w:t>travel and commerce</w:t>
      </w:r>
      <w:r w:rsidR="00B631C7" w:rsidRPr="00151422">
        <w:rPr>
          <w:b/>
          <w:bCs/>
        </w:rPr>
        <w:t xml:space="preserve"> </w:t>
      </w:r>
      <w:r w:rsidR="00143774">
        <w:rPr>
          <w:b/>
          <w:bCs/>
        </w:rPr>
        <w:t>but</w:t>
      </w:r>
      <w:r w:rsidR="00AC04C7">
        <w:rPr>
          <w:b/>
          <w:bCs/>
        </w:rPr>
        <w:t xml:space="preserve"> </w:t>
      </w:r>
      <w:r w:rsidR="00C65F74">
        <w:rPr>
          <w:b/>
          <w:bCs/>
        </w:rPr>
        <w:t xml:space="preserve">with the railroad </w:t>
      </w:r>
      <w:r w:rsidR="005A1F3F">
        <w:rPr>
          <w:b/>
          <w:bCs/>
        </w:rPr>
        <w:t xml:space="preserve">total </w:t>
      </w:r>
      <w:r w:rsidR="00C65F74">
        <w:rPr>
          <w:b/>
          <w:bCs/>
        </w:rPr>
        <w:t>freedom to develop the country</w:t>
      </w:r>
      <w:r w:rsidR="001120BF">
        <w:rPr>
          <w:b/>
          <w:bCs/>
        </w:rPr>
        <w:t xml:space="preserve"> will lead to</w:t>
      </w:r>
      <w:r w:rsidR="00B631C7" w:rsidRPr="00151422">
        <w:rPr>
          <w:b/>
          <w:bCs/>
        </w:rPr>
        <w:t xml:space="preserve"> the automobile in the 20</w:t>
      </w:r>
      <w:r w:rsidR="00B631C7" w:rsidRPr="00151422">
        <w:rPr>
          <w:b/>
          <w:bCs/>
          <w:vertAlign w:val="superscript"/>
        </w:rPr>
        <w:t>th</w:t>
      </w:r>
      <w:r w:rsidR="00B631C7" w:rsidRPr="00151422">
        <w:rPr>
          <w:b/>
          <w:bCs/>
        </w:rPr>
        <w:t xml:space="preserve"> Century</w:t>
      </w:r>
    </w:p>
    <w:p w14:paraId="29671281" w14:textId="3CEBF444" w:rsidR="00EC2C04" w:rsidRDefault="00935EA9">
      <w:pPr>
        <w:rPr>
          <w:b/>
          <w:bCs/>
        </w:rPr>
      </w:pPr>
      <w:r w:rsidRPr="005C2597">
        <w:rPr>
          <w:b/>
          <w:bCs/>
        </w:rPr>
        <w:t>BIBLIOGRAPHY</w:t>
      </w:r>
    </w:p>
    <w:p w14:paraId="4306B4D6" w14:textId="3CEBAFF2" w:rsidR="00990D11" w:rsidRPr="00990D11" w:rsidRDefault="00990D11">
      <w:r w:rsidRPr="00990D11">
        <w:t xml:space="preserve">Corliss, Carlton, </w:t>
      </w:r>
      <w:r>
        <w:rPr>
          <w:u w:val="single"/>
        </w:rPr>
        <w:t>Main Line of Mid-America:</w:t>
      </w:r>
      <w:r>
        <w:t xml:space="preserve"> The Story of the Illinois Central (1950)</w:t>
      </w:r>
    </w:p>
    <w:p w14:paraId="79682187" w14:textId="4FADE0FB" w:rsidR="00990D11" w:rsidRPr="006A37C0" w:rsidRDefault="00935EA9">
      <w:r>
        <w:t xml:space="preserve">Smith, Page, </w:t>
      </w:r>
      <w:r w:rsidR="0053674C" w:rsidRPr="00E66CFD">
        <w:rPr>
          <w:u w:val="single"/>
        </w:rPr>
        <w:t>The Nation Comes of Age</w:t>
      </w:r>
      <w:r w:rsidR="0053674C">
        <w:t>:</w:t>
      </w:r>
      <w:r w:rsidR="00E66CFD">
        <w:t xml:space="preserve"> </w:t>
      </w:r>
      <w:r w:rsidR="0053674C">
        <w:t xml:space="preserve">A People’s History </w:t>
      </w:r>
      <w:r w:rsidR="00E66CFD">
        <w:t>of the Ante-Bellum Years (198</w:t>
      </w:r>
      <w:r w:rsidR="005C2597">
        <w:t>1</w:t>
      </w:r>
      <w:r w:rsidR="00E66CFD">
        <w:t>)</w:t>
      </w:r>
    </w:p>
    <w:sectPr w:rsidR="00990D11" w:rsidRPr="006A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25A"/>
    <w:multiLevelType w:val="hybridMultilevel"/>
    <w:tmpl w:val="664C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25C3"/>
    <w:multiLevelType w:val="hybridMultilevel"/>
    <w:tmpl w:val="BB4A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619"/>
    <w:multiLevelType w:val="hybridMultilevel"/>
    <w:tmpl w:val="739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2398"/>
    <w:multiLevelType w:val="hybridMultilevel"/>
    <w:tmpl w:val="6FC2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52F1D"/>
    <w:multiLevelType w:val="hybridMultilevel"/>
    <w:tmpl w:val="62EA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C0"/>
    <w:rsid w:val="000124C5"/>
    <w:rsid w:val="00015A15"/>
    <w:rsid w:val="00017344"/>
    <w:rsid w:val="00020EE8"/>
    <w:rsid w:val="00021D67"/>
    <w:rsid w:val="00046936"/>
    <w:rsid w:val="000767FA"/>
    <w:rsid w:val="00080606"/>
    <w:rsid w:val="00083FF0"/>
    <w:rsid w:val="000844B0"/>
    <w:rsid w:val="000870E8"/>
    <w:rsid w:val="0009023A"/>
    <w:rsid w:val="000B33BA"/>
    <w:rsid w:val="000D0916"/>
    <w:rsid w:val="000D78C2"/>
    <w:rsid w:val="000F79F2"/>
    <w:rsid w:val="00110B26"/>
    <w:rsid w:val="001120BF"/>
    <w:rsid w:val="00126872"/>
    <w:rsid w:val="00126C43"/>
    <w:rsid w:val="00137C83"/>
    <w:rsid w:val="00143333"/>
    <w:rsid w:val="00143774"/>
    <w:rsid w:val="00151422"/>
    <w:rsid w:val="001579AC"/>
    <w:rsid w:val="001704C8"/>
    <w:rsid w:val="0017410B"/>
    <w:rsid w:val="001856C9"/>
    <w:rsid w:val="001A087E"/>
    <w:rsid w:val="001A2331"/>
    <w:rsid w:val="001B3137"/>
    <w:rsid w:val="001C4ED2"/>
    <w:rsid w:val="001C7BA8"/>
    <w:rsid w:val="001D6BA1"/>
    <w:rsid w:val="001D77E6"/>
    <w:rsid w:val="002038D4"/>
    <w:rsid w:val="002066D0"/>
    <w:rsid w:val="002259BF"/>
    <w:rsid w:val="00231200"/>
    <w:rsid w:val="002365E7"/>
    <w:rsid w:val="00240F29"/>
    <w:rsid w:val="00242EF0"/>
    <w:rsid w:val="002459EC"/>
    <w:rsid w:val="00245CD5"/>
    <w:rsid w:val="00281AA3"/>
    <w:rsid w:val="00293DF9"/>
    <w:rsid w:val="002946E9"/>
    <w:rsid w:val="002A099E"/>
    <w:rsid w:val="002A2885"/>
    <w:rsid w:val="002A45B6"/>
    <w:rsid w:val="002A46F5"/>
    <w:rsid w:val="002C052E"/>
    <w:rsid w:val="002C7DCF"/>
    <w:rsid w:val="002E1241"/>
    <w:rsid w:val="002E6649"/>
    <w:rsid w:val="002F2E4E"/>
    <w:rsid w:val="00303C4B"/>
    <w:rsid w:val="00305BF8"/>
    <w:rsid w:val="00321D54"/>
    <w:rsid w:val="0032437B"/>
    <w:rsid w:val="00331EA6"/>
    <w:rsid w:val="00341431"/>
    <w:rsid w:val="00342432"/>
    <w:rsid w:val="00354126"/>
    <w:rsid w:val="003565CA"/>
    <w:rsid w:val="003623A7"/>
    <w:rsid w:val="00364E38"/>
    <w:rsid w:val="00366800"/>
    <w:rsid w:val="00373187"/>
    <w:rsid w:val="00381B75"/>
    <w:rsid w:val="00397588"/>
    <w:rsid w:val="003976C2"/>
    <w:rsid w:val="003C52AE"/>
    <w:rsid w:val="003D2234"/>
    <w:rsid w:val="003D7C70"/>
    <w:rsid w:val="003E097E"/>
    <w:rsid w:val="003F436E"/>
    <w:rsid w:val="003F5051"/>
    <w:rsid w:val="00407D47"/>
    <w:rsid w:val="004248A2"/>
    <w:rsid w:val="00430862"/>
    <w:rsid w:val="00432337"/>
    <w:rsid w:val="00471687"/>
    <w:rsid w:val="00496EAF"/>
    <w:rsid w:val="004A39EC"/>
    <w:rsid w:val="004A4D49"/>
    <w:rsid w:val="004B6106"/>
    <w:rsid w:val="004C3CF8"/>
    <w:rsid w:val="004D0631"/>
    <w:rsid w:val="004E14FE"/>
    <w:rsid w:val="004F1F56"/>
    <w:rsid w:val="0050130D"/>
    <w:rsid w:val="005044DC"/>
    <w:rsid w:val="0051009F"/>
    <w:rsid w:val="0053674C"/>
    <w:rsid w:val="00563398"/>
    <w:rsid w:val="00564DFF"/>
    <w:rsid w:val="00565EB8"/>
    <w:rsid w:val="005A0B6D"/>
    <w:rsid w:val="005A14E6"/>
    <w:rsid w:val="005A1F3F"/>
    <w:rsid w:val="005A426C"/>
    <w:rsid w:val="005A70E8"/>
    <w:rsid w:val="005B114D"/>
    <w:rsid w:val="005C2597"/>
    <w:rsid w:val="005D2CAF"/>
    <w:rsid w:val="005D35D9"/>
    <w:rsid w:val="005D3D9D"/>
    <w:rsid w:val="005E1EC3"/>
    <w:rsid w:val="00600002"/>
    <w:rsid w:val="006013CA"/>
    <w:rsid w:val="00601E66"/>
    <w:rsid w:val="00622E9A"/>
    <w:rsid w:val="00625D52"/>
    <w:rsid w:val="00633431"/>
    <w:rsid w:val="006436CF"/>
    <w:rsid w:val="00652BBC"/>
    <w:rsid w:val="006717DA"/>
    <w:rsid w:val="00677615"/>
    <w:rsid w:val="006958B1"/>
    <w:rsid w:val="006A0509"/>
    <w:rsid w:val="006A37C0"/>
    <w:rsid w:val="006A4BF6"/>
    <w:rsid w:val="006B1E6C"/>
    <w:rsid w:val="006E1026"/>
    <w:rsid w:val="006E59E4"/>
    <w:rsid w:val="006F6754"/>
    <w:rsid w:val="007026C7"/>
    <w:rsid w:val="0071182F"/>
    <w:rsid w:val="0071592A"/>
    <w:rsid w:val="0071685B"/>
    <w:rsid w:val="00722847"/>
    <w:rsid w:val="00746917"/>
    <w:rsid w:val="00753943"/>
    <w:rsid w:val="00756440"/>
    <w:rsid w:val="007568EF"/>
    <w:rsid w:val="00772828"/>
    <w:rsid w:val="007A3367"/>
    <w:rsid w:val="007E13AD"/>
    <w:rsid w:val="007E6D78"/>
    <w:rsid w:val="007F402D"/>
    <w:rsid w:val="00802CEE"/>
    <w:rsid w:val="00812819"/>
    <w:rsid w:val="008342DD"/>
    <w:rsid w:val="00836AE2"/>
    <w:rsid w:val="0086016F"/>
    <w:rsid w:val="008622BF"/>
    <w:rsid w:val="00863709"/>
    <w:rsid w:val="00866512"/>
    <w:rsid w:val="00875A51"/>
    <w:rsid w:val="00881679"/>
    <w:rsid w:val="00882896"/>
    <w:rsid w:val="00891182"/>
    <w:rsid w:val="008945AA"/>
    <w:rsid w:val="00897CB4"/>
    <w:rsid w:val="008A0294"/>
    <w:rsid w:val="008A5599"/>
    <w:rsid w:val="008A5B2E"/>
    <w:rsid w:val="008B4F84"/>
    <w:rsid w:val="008C049D"/>
    <w:rsid w:val="008C07C8"/>
    <w:rsid w:val="008C16BE"/>
    <w:rsid w:val="008C6D5E"/>
    <w:rsid w:val="008D5BC6"/>
    <w:rsid w:val="008E11A8"/>
    <w:rsid w:val="008E1F76"/>
    <w:rsid w:val="008F2038"/>
    <w:rsid w:val="00911311"/>
    <w:rsid w:val="00920866"/>
    <w:rsid w:val="00931C1A"/>
    <w:rsid w:val="009343A6"/>
    <w:rsid w:val="00935EA9"/>
    <w:rsid w:val="00944972"/>
    <w:rsid w:val="00966DAD"/>
    <w:rsid w:val="009672AE"/>
    <w:rsid w:val="00981D5C"/>
    <w:rsid w:val="00983EF1"/>
    <w:rsid w:val="00984582"/>
    <w:rsid w:val="00990D11"/>
    <w:rsid w:val="009A3758"/>
    <w:rsid w:val="009C591C"/>
    <w:rsid w:val="009D0772"/>
    <w:rsid w:val="009D10EB"/>
    <w:rsid w:val="009D3E63"/>
    <w:rsid w:val="009E060F"/>
    <w:rsid w:val="009E3640"/>
    <w:rsid w:val="009F3804"/>
    <w:rsid w:val="009F4944"/>
    <w:rsid w:val="009F77C6"/>
    <w:rsid w:val="009F7E7D"/>
    <w:rsid w:val="00A12ED4"/>
    <w:rsid w:val="00A27CC8"/>
    <w:rsid w:val="00A302A7"/>
    <w:rsid w:val="00A4573B"/>
    <w:rsid w:val="00A4714E"/>
    <w:rsid w:val="00A5221E"/>
    <w:rsid w:val="00A54893"/>
    <w:rsid w:val="00A5787A"/>
    <w:rsid w:val="00A713BE"/>
    <w:rsid w:val="00A7320D"/>
    <w:rsid w:val="00A758A6"/>
    <w:rsid w:val="00A80652"/>
    <w:rsid w:val="00A8264D"/>
    <w:rsid w:val="00A84340"/>
    <w:rsid w:val="00A844DB"/>
    <w:rsid w:val="00A84D6D"/>
    <w:rsid w:val="00A90D52"/>
    <w:rsid w:val="00A93BA3"/>
    <w:rsid w:val="00A950E7"/>
    <w:rsid w:val="00AB102A"/>
    <w:rsid w:val="00AC04C7"/>
    <w:rsid w:val="00AD5469"/>
    <w:rsid w:val="00AD730F"/>
    <w:rsid w:val="00AE1BC4"/>
    <w:rsid w:val="00AE29A9"/>
    <w:rsid w:val="00AF2209"/>
    <w:rsid w:val="00B015D3"/>
    <w:rsid w:val="00B14166"/>
    <w:rsid w:val="00B17077"/>
    <w:rsid w:val="00B175BF"/>
    <w:rsid w:val="00B425D5"/>
    <w:rsid w:val="00B4442D"/>
    <w:rsid w:val="00B45DE8"/>
    <w:rsid w:val="00B47563"/>
    <w:rsid w:val="00B542A7"/>
    <w:rsid w:val="00B631C7"/>
    <w:rsid w:val="00B64438"/>
    <w:rsid w:val="00B73A88"/>
    <w:rsid w:val="00B76F3A"/>
    <w:rsid w:val="00B90897"/>
    <w:rsid w:val="00BB6BE7"/>
    <w:rsid w:val="00BC05E3"/>
    <w:rsid w:val="00BC5421"/>
    <w:rsid w:val="00BD4C47"/>
    <w:rsid w:val="00BE39AE"/>
    <w:rsid w:val="00BF1177"/>
    <w:rsid w:val="00BF772C"/>
    <w:rsid w:val="00C05329"/>
    <w:rsid w:val="00C173B2"/>
    <w:rsid w:val="00C24CE2"/>
    <w:rsid w:val="00C47AE5"/>
    <w:rsid w:val="00C577EE"/>
    <w:rsid w:val="00C64866"/>
    <w:rsid w:val="00C65F74"/>
    <w:rsid w:val="00C90F7B"/>
    <w:rsid w:val="00CA5BAD"/>
    <w:rsid w:val="00CB26B9"/>
    <w:rsid w:val="00CD6557"/>
    <w:rsid w:val="00CD6DAD"/>
    <w:rsid w:val="00D06FAF"/>
    <w:rsid w:val="00D077FD"/>
    <w:rsid w:val="00D12582"/>
    <w:rsid w:val="00D1302F"/>
    <w:rsid w:val="00D32E27"/>
    <w:rsid w:val="00D4076A"/>
    <w:rsid w:val="00D458B4"/>
    <w:rsid w:val="00D465C4"/>
    <w:rsid w:val="00D74AF9"/>
    <w:rsid w:val="00D7680A"/>
    <w:rsid w:val="00D8394A"/>
    <w:rsid w:val="00D92258"/>
    <w:rsid w:val="00D940CD"/>
    <w:rsid w:val="00D94222"/>
    <w:rsid w:val="00D9778B"/>
    <w:rsid w:val="00DA100D"/>
    <w:rsid w:val="00DB778F"/>
    <w:rsid w:val="00DD6B8F"/>
    <w:rsid w:val="00DD6DF8"/>
    <w:rsid w:val="00DE5C3E"/>
    <w:rsid w:val="00E1388F"/>
    <w:rsid w:val="00E208A6"/>
    <w:rsid w:val="00E2239F"/>
    <w:rsid w:val="00E22F59"/>
    <w:rsid w:val="00E24010"/>
    <w:rsid w:val="00E3242F"/>
    <w:rsid w:val="00E4154A"/>
    <w:rsid w:val="00E66CFD"/>
    <w:rsid w:val="00E92A56"/>
    <w:rsid w:val="00EA7483"/>
    <w:rsid w:val="00EB49C6"/>
    <w:rsid w:val="00EC2C04"/>
    <w:rsid w:val="00EC3D03"/>
    <w:rsid w:val="00EC7E9C"/>
    <w:rsid w:val="00ED4A9A"/>
    <w:rsid w:val="00ED6F18"/>
    <w:rsid w:val="00EE2073"/>
    <w:rsid w:val="00EF5EF1"/>
    <w:rsid w:val="00EF796B"/>
    <w:rsid w:val="00F0579B"/>
    <w:rsid w:val="00F15676"/>
    <w:rsid w:val="00F16110"/>
    <w:rsid w:val="00F21CF1"/>
    <w:rsid w:val="00F411AC"/>
    <w:rsid w:val="00F44760"/>
    <w:rsid w:val="00F623EF"/>
    <w:rsid w:val="00F71460"/>
    <w:rsid w:val="00F91AE8"/>
    <w:rsid w:val="00FC2E71"/>
    <w:rsid w:val="00FD6288"/>
    <w:rsid w:val="00FE2842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A81E"/>
  <w15:chartTrackingRefBased/>
  <w15:docId w15:val="{70F8973E-C46E-4734-B2A6-8142B37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F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6595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 John Moore</dc:creator>
  <cp:keywords/>
  <dc:description/>
  <cp:lastModifiedBy>Terri Campbell</cp:lastModifiedBy>
  <cp:revision>2</cp:revision>
  <cp:lastPrinted>2022-12-14T21:58:00Z</cp:lastPrinted>
  <dcterms:created xsi:type="dcterms:W3CDTF">2022-12-14T23:30:00Z</dcterms:created>
  <dcterms:modified xsi:type="dcterms:W3CDTF">2022-12-14T23:30:00Z</dcterms:modified>
</cp:coreProperties>
</file>